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280" w:rsidRDefault="00000280" w:rsidP="006F571A">
      <w:pPr>
        <w:spacing w:after="0"/>
        <w:rPr>
          <w:b/>
        </w:rPr>
      </w:pPr>
      <w:r>
        <w:rPr>
          <w:b/>
        </w:rPr>
        <w:t>NAME: __</w:t>
      </w:r>
      <w:r w:rsidR="00F31A35">
        <w:rPr>
          <w:b/>
        </w:rPr>
        <w:t>_________________________</w:t>
      </w:r>
      <w:r w:rsidR="00F31A35">
        <w:rPr>
          <w:b/>
        </w:rPr>
        <w:tab/>
      </w:r>
      <w:r w:rsidR="00F31A35">
        <w:rPr>
          <w:b/>
        </w:rPr>
        <w:tab/>
      </w:r>
      <w:r w:rsidR="00F31A35">
        <w:rPr>
          <w:b/>
        </w:rPr>
        <w:tab/>
      </w:r>
      <w:r w:rsidR="00F31A35">
        <w:rPr>
          <w:b/>
        </w:rPr>
        <w:tab/>
      </w:r>
      <w:r w:rsidR="00F31A35">
        <w:rPr>
          <w:b/>
        </w:rPr>
        <w:tab/>
      </w:r>
      <w:r w:rsidR="00F31A35">
        <w:rPr>
          <w:b/>
        </w:rPr>
        <w:tab/>
        <w:t>6</w:t>
      </w:r>
      <w:r>
        <w:rPr>
          <w:b/>
        </w:rPr>
        <w:t>.2 notes</w:t>
      </w:r>
    </w:p>
    <w:p w:rsidR="00000280" w:rsidRDefault="00000280" w:rsidP="006F571A">
      <w:pPr>
        <w:spacing w:after="0"/>
        <w:rPr>
          <w:b/>
        </w:rPr>
      </w:pPr>
    </w:p>
    <w:p w:rsidR="000571CB" w:rsidRDefault="000571CB" w:rsidP="006F571A">
      <w:pPr>
        <w:spacing w:after="0"/>
        <w:rPr>
          <w:b/>
        </w:rPr>
      </w:pPr>
      <w:r>
        <w:rPr>
          <w:b/>
        </w:rPr>
        <w:t xml:space="preserve">Single Blind- </w:t>
      </w:r>
    </w:p>
    <w:p w:rsidR="000571CB" w:rsidRDefault="000571CB" w:rsidP="006F571A">
      <w:pPr>
        <w:spacing w:after="0"/>
        <w:rPr>
          <w:b/>
        </w:rPr>
      </w:pPr>
    </w:p>
    <w:p w:rsidR="000571CB" w:rsidRDefault="000571CB" w:rsidP="006F571A">
      <w:pPr>
        <w:spacing w:after="0"/>
        <w:rPr>
          <w:b/>
        </w:rPr>
      </w:pPr>
    </w:p>
    <w:p w:rsidR="000571CB" w:rsidRDefault="000571CB" w:rsidP="006F571A">
      <w:pPr>
        <w:spacing w:after="0"/>
        <w:rPr>
          <w:b/>
        </w:rPr>
      </w:pPr>
    </w:p>
    <w:p w:rsidR="000571CB" w:rsidRDefault="000571CB" w:rsidP="006F571A">
      <w:pPr>
        <w:spacing w:after="0"/>
        <w:rPr>
          <w:b/>
        </w:rPr>
      </w:pPr>
    </w:p>
    <w:p w:rsidR="00000280" w:rsidRDefault="00000280" w:rsidP="006F571A">
      <w:pPr>
        <w:spacing w:after="0"/>
        <w:rPr>
          <w:b/>
        </w:rPr>
      </w:pPr>
      <w:r>
        <w:rPr>
          <w:b/>
        </w:rPr>
        <w:t>Double Blind-</w:t>
      </w:r>
    </w:p>
    <w:p w:rsidR="00000280" w:rsidRDefault="00000280" w:rsidP="006F571A">
      <w:pPr>
        <w:spacing w:after="0"/>
        <w:rPr>
          <w:b/>
        </w:rPr>
      </w:pPr>
    </w:p>
    <w:p w:rsidR="00000280" w:rsidRDefault="00000280" w:rsidP="00FC4D4F">
      <w:pPr>
        <w:spacing w:after="0"/>
        <w:ind w:firstLine="720"/>
        <w:rPr>
          <w:b/>
        </w:rPr>
      </w:pPr>
    </w:p>
    <w:p w:rsidR="00000280" w:rsidRDefault="00000280" w:rsidP="00FC4D4F">
      <w:pPr>
        <w:spacing w:after="0"/>
        <w:ind w:firstLine="720"/>
        <w:rPr>
          <w:b/>
        </w:rPr>
      </w:pPr>
    </w:p>
    <w:p w:rsidR="00000280" w:rsidRDefault="00000280" w:rsidP="006F571A">
      <w:pPr>
        <w:spacing w:after="0"/>
        <w:rPr>
          <w:b/>
        </w:rPr>
      </w:pPr>
    </w:p>
    <w:p w:rsidR="00000280" w:rsidRDefault="00000280" w:rsidP="006F571A">
      <w:pPr>
        <w:spacing w:after="0"/>
        <w:rPr>
          <w:b/>
        </w:rPr>
      </w:pPr>
      <w:proofErr w:type="spellStart"/>
      <w:r>
        <w:rPr>
          <w:b/>
        </w:rPr>
        <w:t>Nonadherers</w:t>
      </w:r>
      <w:proofErr w:type="spellEnd"/>
      <w:r>
        <w:rPr>
          <w:b/>
        </w:rPr>
        <w:t xml:space="preserve">- </w:t>
      </w: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r>
        <w:rPr>
          <w:b/>
        </w:rPr>
        <w:t xml:space="preserve">Dropouts- </w:t>
      </w: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0571CB">
      <w:pPr>
        <w:rPr>
          <w:b/>
        </w:rPr>
      </w:pPr>
      <w:r>
        <w:rPr>
          <w:b/>
        </w:rPr>
        <w:br w:type="page"/>
      </w:r>
      <w:r>
        <w:rPr>
          <w:b/>
        </w:rPr>
        <w:lastRenderedPageBreak/>
        <w:t>BLOCK DESIGN</w:t>
      </w:r>
    </w:p>
    <w:p w:rsidR="00000280" w:rsidRDefault="00000280" w:rsidP="006F571A">
      <w:pPr>
        <w:spacing w:after="0"/>
        <w:rPr>
          <w:b/>
        </w:rPr>
      </w:pPr>
    </w:p>
    <w:p w:rsidR="00000280" w:rsidRDefault="00000280" w:rsidP="006F571A">
      <w:pPr>
        <w:spacing w:after="0"/>
        <w:rPr>
          <w:b/>
        </w:rPr>
      </w:pPr>
      <w:r>
        <w:rPr>
          <w:b/>
        </w:rPr>
        <w:t xml:space="preserve">Block = </w:t>
      </w: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Pr="00F54B66" w:rsidRDefault="00000280" w:rsidP="006F571A">
      <w:pPr>
        <w:spacing w:after="0"/>
      </w:pPr>
      <w:r w:rsidRPr="00F54B66">
        <w:tab/>
        <w:t>It’s used to…</w:t>
      </w: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r>
        <w:rPr>
          <w:b/>
        </w:rPr>
        <w:t xml:space="preserve">Block design = </w:t>
      </w: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p>
    <w:p w:rsidR="00000280" w:rsidRDefault="00000280" w:rsidP="006F571A">
      <w:pPr>
        <w:spacing w:after="0"/>
        <w:rPr>
          <w:b/>
        </w:rPr>
      </w:pPr>
      <w:r>
        <w:rPr>
          <w:b/>
        </w:rPr>
        <w:t>Example</w:t>
      </w:r>
      <w:r w:rsidR="000934B0">
        <w:rPr>
          <w:b/>
        </w:rPr>
        <w:t xml:space="preserve"> 1</w:t>
      </w:r>
      <w:bookmarkStart w:id="0" w:name="_GoBack"/>
      <w:bookmarkEnd w:id="0"/>
      <w:r>
        <w:rPr>
          <w:b/>
        </w:rPr>
        <w:t>:</w:t>
      </w:r>
    </w:p>
    <w:p w:rsidR="00000280" w:rsidRDefault="00000280" w:rsidP="006F571A">
      <w:pPr>
        <w:spacing w:after="0"/>
      </w:pPr>
      <w:r>
        <w:t xml:space="preserve">Let’s go back to the experiment on people with high cholesterol.  We wanted to test the effect of new and old drug.  We also thought a control group would be useful.  There are 100 volunteers with high cholesterol that are currently not on meds that are available.  </w:t>
      </w:r>
    </w:p>
    <w:p w:rsidR="00000280" w:rsidRDefault="00000280" w:rsidP="006F571A">
      <w:pPr>
        <w:spacing w:after="0"/>
      </w:pPr>
    </w:p>
    <w:p w:rsidR="00000280" w:rsidRDefault="00000280" w:rsidP="006F571A">
      <w:pPr>
        <w:spacing w:after="0"/>
      </w:pPr>
      <w:r>
        <w:t>What are some lurking variables in this experiment?</w:t>
      </w:r>
    </w:p>
    <w:p w:rsidR="00000280" w:rsidRDefault="00000280" w:rsidP="006F571A">
      <w:pPr>
        <w:spacing w:after="0"/>
      </w:pPr>
    </w:p>
    <w:p w:rsidR="00000280" w:rsidRDefault="00000280" w:rsidP="006F571A">
      <w:pPr>
        <w:spacing w:after="0"/>
      </w:pPr>
      <w:r>
        <w:t>Using this variable, create a block design experiment</w:t>
      </w:r>
    </w:p>
    <w:p w:rsidR="00000280" w:rsidRDefault="00000280" w:rsidP="006F571A">
      <w:pPr>
        <w:spacing w:after="0"/>
      </w:pPr>
    </w:p>
    <w:p w:rsidR="00000280" w:rsidRDefault="00000280" w:rsidP="006F571A">
      <w:pPr>
        <w:spacing w:after="0"/>
      </w:pPr>
    </w:p>
    <w:p w:rsidR="00000280" w:rsidRDefault="00000280"/>
    <w:p w:rsidR="00000280" w:rsidRDefault="00000280"/>
    <w:p w:rsidR="00000280" w:rsidRDefault="00000280"/>
    <w:p w:rsidR="00000280" w:rsidRDefault="00000280"/>
    <w:p w:rsidR="00000280" w:rsidRDefault="00000280"/>
    <w:p w:rsidR="00000280" w:rsidRDefault="00000280"/>
    <w:p w:rsidR="00000280" w:rsidRDefault="00000280" w:rsidP="002D7DFA">
      <w:r>
        <w:t xml:space="preserve">Could this experiment be done double-blind?  </w:t>
      </w:r>
      <w:r>
        <w:br w:type="page"/>
      </w:r>
      <w:r>
        <w:rPr>
          <w:b/>
        </w:rPr>
        <w:lastRenderedPageBreak/>
        <w:t xml:space="preserve">Example 2: </w:t>
      </w:r>
      <w:r>
        <w:t>An experiment to determine the effect of a fertilizer on the growth of grass is to be conducted in a controlled environment.  Identical soil and seeds are placed in plots in the lab.  Once the grass starts growing, some plots are to be treated with the new fertilizer, while the rest receive no fertilizer.  All other conditions regarding water, temperature, etc. are identical, except for the proximity of the plots to the single light source in the room.  The figure below illustrates this.</w:t>
      </w:r>
    </w:p>
    <w:p w:rsidR="00000280" w:rsidRDefault="00000280" w:rsidP="006F571A">
      <w:pPr>
        <w:spacing w:after="0"/>
      </w:pPr>
    </w:p>
    <w:p w:rsidR="00000280" w:rsidRDefault="000934B0" w:rsidP="006F571A">
      <w:pPr>
        <w:spacing w:after="0"/>
      </w:pPr>
      <w:r>
        <w:rPr>
          <w:noProof/>
        </w:rPr>
        <w:pict>
          <v:group id="_x0000_s1026" style="position:absolute;margin-left:152.25pt;margin-top:1.1pt;width:165pt;height:131.25pt;z-index:251658240" coordorigin="6900,2745" coordsize="3300,2625">
            <v:rect id="_x0000_s1027" style="position:absolute;left:6900;top:2745;width:3300;height:2625"/>
            <v:shapetype id="_x0000_t202" coordsize="21600,21600" o:spt="202" path="m,l,21600r21600,l21600,xe">
              <v:stroke joinstyle="miter"/>
              <v:path gradientshapeok="t" o:connecttype="rect"/>
            </v:shapetype>
            <v:shape id="_x0000_s1028" type="#_x0000_t202" style="position:absolute;left:7050;top:2955;width:615;height:360">
              <v:textbox style="mso-next-textbox:#_x0000_s1028">
                <w:txbxContent>
                  <w:p w:rsidR="00000280" w:rsidRDefault="00000280">
                    <w:r>
                      <w:t>1</w:t>
                    </w:r>
                  </w:p>
                </w:txbxContent>
              </v:textbox>
            </v:shape>
            <v:shape id="_x0000_s1029" type="#_x0000_t202" style="position:absolute;left:8190;top:2970;width:615;height:360">
              <v:textbox style="mso-next-textbox:#_x0000_s1029">
                <w:txbxContent>
                  <w:p w:rsidR="00000280" w:rsidRDefault="00000280" w:rsidP="00A476D5">
                    <w:r>
                      <w:t>2</w:t>
                    </w:r>
                  </w:p>
                </w:txbxContent>
              </v:textbox>
            </v:shape>
            <v:shape id="_x0000_s1030" type="#_x0000_t202" style="position:absolute;left:9382;top:2970;width:615;height:360">
              <v:textbox style="mso-next-textbox:#_x0000_s1030">
                <w:txbxContent>
                  <w:p w:rsidR="00000280" w:rsidRDefault="00000280" w:rsidP="00A476D5">
                    <w:r>
                      <w:t>3</w:t>
                    </w:r>
                  </w:p>
                </w:txbxContent>
              </v:textbox>
            </v:shape>
            <v:shape id="_x0000_s1031" type="#_x0000_t202" style="position:absolute;left:7050;top:3570;width:615;height:360">
              <v:textbox>
                <w:txbxContent>
                  <w:p w:rsidR="00000280" w:rsidRDefault="00000280" w:rsidP="00A476D5">
                    <w:r>
                      <w:t>4</w:t>
                    </w:r>
                  </w:p>
                </w:txbxContent>
              </v:textbox>
            </v:shape>
            <v:shape id="_x0000_s1032" type="#_x0000_t202" style="position:absolute;left:7065;top:4170;width:615;height:360">
              <v:textbox>
                <w:txbxContent>
                  <w:p w:rsidR="00000280" w:rsidRDefault="00000280" w:rsidP="00A476D5">
                    <w:r>
                      <w:t>7</w:t>
                    </w:r>
                  </w:p>
                </w:txbxContent>
              </v:textbox>
            </v:shape>
            <v:shape id="_x0000_s1033" type="#_x0000_t202" style="position:absolute;left:7080;top:4785;width:615;height:360">
              <v:textbox>
                <w:txbxContent>
                  <w:p w:rsidR="00000280" w:rsidRDefault="00000280" w:rsidP="00A476D5">
                    <w:r>
                      <w:t>10</w:t>
                    </w:r>
                  </w:p>
                </w:txbxContent>
              </v:textbox>
            </v:shape>
            <v:shape id="_x0000_s1034" type="#_x0000_t202" style="position:absolute;left:8220;top:4785;width:615;height:360">
              <v:textbox>
                <w:txbxContent>
                  <w:p w:rsidR="00000280" w:rsidRDefault="00000280" w:rsidP="00A476D5">
                    <w:r>
                      <w:t>11</w:t>
                    </w:r>
                  </w:p>
                </w:txbxContent>
              </v:textbox>
            </v:shape>
            <v:shape id="_x0000_s1035" type="#_x0000_t202" style="position:absolute;left:9360;top:3555;width:615;height:360">
              <v:textbox>
                <w:txbxContent>
                  <w:p w:rsidR="00000280" w:rsidRDefault="00000280" w:rsidP="00A476D5">
                    <w:r>
                      <w:t>6</w:t>
                    </w:r>
                  </w:p>
                </w:txbxContent>
              </v:textbox>
            </v:shape>
            <v:shape id="_x0000_s1036" type="#_x0000_t202" style="position:absolute;left:9375;top:4155;width:615;height:360">
              <v:textbox>
                <w:txbxContent>
                  <w:p w:rsidR="00000280" w:rsidRDefault="00000280" w:rsidP="00A476D5">
                    <w:r>
                      <w:t>9</w:t>
                    </w:r>
                  </w:p>
                </w:txbxContent>
              </v:textbox>
            </v:shape>
            <v:shape id="_x0000_s1037" type="#_x0000_t202" style="position:absolute;left:9390;top:4770;width:615;height:360">
              <v:textbox>
                <w:txbxContent>
                  <w:p w:rsidR="00000280" w:rsidRDefault="00000280" w:rsidP="00A476D5">
                    <w:r>
                      <w:t>12</w:t>
                    </w:r>
                  </w:p>
                </w:txbxContent>
              </v:textbox>
            </v:shape>
            <v:oval id="_x0000_s1038" style="position:absolute;left:8025;top:3570;width:990;height:960" fillcolor="#d8d8d8"/>
            <v:shape id="_x0000_s1039" type="#_x0000_t202" style="position:absolute;left:8190;top:3570;width:615;height:360" filled="f">
              <v:textbox>
                <w:txbxContent>
                  <w:p w:rsidR="00000280" w:rsidRDefault="00000280" w:rsidP="00A476D5">
                    <w:r>
                      <w:t>5</w:t>
                    </w:r>
                  </w:p>
                </w:txbxContent>
              </v:textbox>
            </v:shape>
            <v:shape id="_x0000_s1040" type="#_x0000_t202" style="position:absolute;left:8205;top:4170;width:615;height:360" filled="f">
              <v:textbox>
                <w:txbxContent>
                  <w:p w:rsidR="00000280" w:rsidRDefault="00000280" w:rsidP="00A476D5">
                    <w:r>
                      <w:t>8</w:t>
                    </w:r>
                  </w:p>
                </w:txbxContent>
              </v:textbox>
            </v:shape>
          </v:group>
        </w:pict>
      </w: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r>
        <w:t>What is the lurking variable in this experiment?</w:t>
      </w:r>
    </w:p>
    <w:p w:rsidR="00000280" w:rsidRDefault="00000280" w:rsidP="006F571A">
      <w:pPr>
        <w:spacing w:after="0"/>
      </w:pPr>
    </w:p>
    <w:p w:rsidR="00000280" w:rsidRDefault="00000280" w:rsidP="006F571A">
      <w:pPr>
        <w:spacing w:after="0"/>
      </w:pPr>
    </w:p>
    <w:p w:rsidR="00000280" w:rsidRDefault="00000280" w:rsidP="006F571A">
      <w:pPr>
        <w:spacing w:after="0"/>
      </w:pPr>
      <w:r>
        <w:t>Using this knowledge, create a block design experiment below</w:t>
      </w: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r>
        <w:br w:type="page"/>
      </w:r>
      <w:r>
        <w:rPr>
          <w:b/>
        </w:rPr>
        <w:lastRenderedPageBreak/>
        <w:t xml:space="preserve">Example 3: </w:t>
      </w:r>
      <w:r>
        <w:t xml:space="preserve">Let’s go back to the dog example from before.  We wanted to see if the drugs glucosamine and chondroitin had an effect on joint and hip health in dogs.  We added a control group to the experiment too.  We had 300 dogs (various breeds) from numerous clinics.  </w:t>
      </w:r>
    </w:p>
    <w:p w:rsidR="00000280" w:rsidRDefault="00000280" w:rsidP="006F571A">
      <w:pPr>
        <w:spacing w:after="0"/>
      </w:pPr>
    </w:p>
    <w:p w:rsidR="00000280" w:rsidRDefault="00000280" w:rsidP="006F571A">
      <w:pPr>
        <w:spacing w:after="0"/>
      </w:pPr>
      <w:r>
        <w:t>What are some lurking variables in this study?</w:t>
      </w:r>
    </w:p>
    <w:p w:rsidR="00000280" w:rsidRDefault="00000280" w:rsidP="006F571A">
      <w:pPr>
        <w:spacing w:after="0"/>
      </w:pPr>
    </w:p>
    <w:p w:rsidR="00000280" w:rsidRDefault="00000280" w:rsidP="006F571A">
      <w:pPr>
        <w:spacing w:after="0"/>
      </w:pPr>
      <w:r>
        <w:t>Using one or two of these, create a block design:</w:t>
      </w: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spacing w:after="0"/>
      </w:pPr>
    </w:p>
    <w:p w:rsidR="00000280" w:rsidRDefault="00000280" w:rsidP="006F571A">
      <w:pPr>
        <w:pBdr>
          <w:bottom w:val="single" w:sz="6" w:space="1" w:color="auto"/>
        </w:pBdr>
        <w:spacing w:after="0"/>
      </w:pPr>
    </w:p>
    <w:p w:rsidR="00000280" w:rsidRDefault="00000280" w:rsidP="006F571A">
      <w:pPr>
        <w:pBdr>
          <w:bottom w:val="single" w:sz="6" w:space="1" w:color="auto"/>
        </w:pBdr>
        <w:spacing w:after="0"/>
      </w:pPr>
    </w:p>
    <w:p w:rsidR="00000280" w:rsidRDefault="00000280" w:rsidP="006F571A">
      <w:pPr>
        <w:spacing w:after="0"/>
        <w:rPr>
          <w:b/>
        </w:rPr>
      </w:pPr>
      <w:r>
        <w:rPr>
          <w:b/>
        </w:rPr>
        <w:t xml:space="preserve">Example 4: </w:t>
      </w:r>
      <w:r>
        <w:t xml:space="preserve">Men and women respond differently to advertising.  An experiment to compare the effectiveness of 3 TV commercials for the same product will want to look separately at the reactions of the different genders, and assess their overall responses to the ads.  There are 70 people available for the experiment.  </w:t>
      </w:r>
      <w:r>
        <w:rPr>
          <w:b/>
        </w:rPr>
        <w:t xml:space="preserve">Design a block design experiment.  </w:t>
      </w:r>
    </w:p>
    <w:p w:rsidR="00000280" w:rsidRDefault="00000280" w:rsidP="006F571A">
      <w:pPr>
        <w:spacing w:after="0"/>
        <w:rPr>
          <w:b/>
        </w:rPr>
      </w:pPr>
      <w:r>
        <w:br w:type="page"/>
      </w:r>
      <w:r>
        <w:rPr>
          <w:b/>
        </w:rPr>
        <w:lastRenderedPageBreak/>
        <w:t xml:space="preserve">Matched Pairs Design- </w:t>
      </w:r>
    </w:p>
    <w:p w:rsidR="00000280" w:rsidRDefault="00000280" w:rsidP="009F4316">
      <w:pPr>
        <w:numPr>
          <w:ilvl w:val="0"/>
          <w:numId w:val="1"/>
        </w:numPr>
        <w:spacing w:after="0"/>
      </w:pPr>
      <w:r>
        <w:t>Only…</w:t>
      </w:r>
    </w:p>
    <w:p w:rsidR="00000280" w:rsidRDefault="00000280" w:rsidP="009F4316">
      <w:pPr>
        <w:spacing w:after="0"/>
      </w:pPr>
    </w:p>
    <w:p w:rsidR="00000280" w:rsidRDefault="00000280" w:rsidP="009F4316">
      <w:pPr>
        <w:numPr>
          <w:ilvl w:val="0"/>
          <w:numId w:val="1"/>
        </w:numPr>
        <w:spacing w:after="0"/>
      </w:pPr>
      <w:r>
        <w:t xml:space="preserve">Every individual … </w:t>
      </w:r>
    </w:p>
    <w:p w:rsidR="00000280" w:rsidRDefault="00000280" w:rsidP="009F4316">
      <w:pPr>
        <w:spacing w:after="0"/>
      </w:pPr>
    </w:p>
    <w:p w:rsidR="00000280" w:rsidRDefault="00000280" w:rsidP="009F4316">
      <w:pPr>
        <w:numPr>
          <w:ilvl w:val="0"/>
          <w:numId w:val="1"/>
        </w:numPr>
        <w:spacing w:after="0"/>
      </w:pPr>
      <w:r>
        <w:t>Where is the randomization if everyone gets both treatments???</w:t>
      </w:r>
    </w:p>
    <w:p w:rsidR="00000280" w:rsidRDefault="00000280" w:rsidP="009F4316">
      <w:pPr>
        <w:spacing w:after="0"/>
      </w:pPr>
    </w:p>
    <w:p w:rsidR="00000280" w:rsidRDefault="00000280" w:rsidP="009F4316">
      <w:pPr>
        <w:spacing w:after="0"/>
      </w:pPr>
    </w:p>
    <w:p w:rsidR="00000280" w:rsidRDefault="00000280" w:rsidP="009F4316">
      <w:pPr>
        <w:numPr>
          <w:ilvl w:val="0"/>
          <w:numId w:val="1"/>
        </w:numPr>
        <w:spacing w:after="0"/>
      </w:pPr>
      <w:r>
        <w:t>Design:</w:t>
      </w: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r w:rsidRPr="009F4316">
        <w:rPr>
          <w:b/>
        </w:rPr>
        <w:t>Example: Taste Test</w:t>
      </w:r>
    </w:p>
    <w:p w:rsidR="00000280" w:rsidRDefault="00000280" w:rsidP="009F4316">
      <w:pPr>
        <w:spacing w:after="0"/>
      </w:pPr>
      <w:r>
        <w:t>We want to do a Coke/Pepsi Taste test.  Design this matched pairs experiment.</w:t>
      </w: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r>
        <w:br w:type="page"/>
      </w:r>
      <w:r>
        <w:rPr>
          <w:b/>
        </w:rPr>
        <w:lastRenderedPageBreak/>
        <w:t xml:space="preserve">Example 2: </w:t>
      </w:r>
      <w:r>
        <w:t xml:space="preserve">A manufacturer of boots plans to conduct an experiment to compare a new method of waterproofing to the current method.  The appearance of the boots is not changed by either waterproofing method.  The company recruits 100 volunteers in </w:t>
      </w:r>
      <w:smartTag w:uri="urn:schemas-microsoft-com:office:smarttags" w:element="place">
        <w:smartTag w:uri="urn:schemas-microsoft-com:office:smarttags" w:element="City">
          <w:r>
            <w:t>Seattle</w:t>
          </w:r>
        </w:smartTag>
      </w:smartTag>
      <w:r>
        <w:t xml:space="preserve"> (where it rains a lot) to wear the boots as they normally would for 6 months.  At the end of the 6 months, the boots will be returned to the company to be evaluated for water damage.  </w:t>
      </w:r>
    </w:p>
    <w:p w:rsidR="00000280" w:rsidRDefault="00000280" w:rsidP="009F4316">
      <w:pPr>
        <w:spacing w:after="0"/>
      </w:pPr>
    </w:p>
    <w:p w:rsidR="00000280" w:rsidRDefault="00000280" w:rsidP="004F0E46">
      <w:pPr>
        <w:numPr>
          <w:ilvl w:val="0"/>
          <w:numId w:val="3"/>
        </w:numPr>
        <w:spacing w:after="0"/>
      </w:pPr>
      <w:r>
        <w:t>What is the explanatory variable?</w:t>
      </w:r>
    </w:p>
    <w:p w:rsidR="00000280" w:rsidRDefault="00000280" w:rsidP="009F4316">
      <w:pPr>
        <w:spacing w:after="0"/>
      </w:pPr>
    </w:p>
    <w:p w:rsidR="00000280" w:rsidRDefault="00000280" w:rsidP="004F0E46">
      <w:pPr>
        <w:numPr>
          <w:ilvl w:val="0"/>
          <w:numId w:val="3"/>
        </w:numPr>
        <w:spacing w:after="0"/>
      </w:pPr>
      <w:r>
        <w:t>What are the 2 treatments?</w:t>
      </w:r>
    </w:p>
    <w:p w:rsidR="00000280" w:rsidRDefault="00000280" w:rsidP="009F4316">
      <w:pPr>
        <w:spacing w:after="0"/>
      </w:pPr>
    </w:p>
    <w:p w:rsidR="00000280" w:rsidRDefault="00000280" w:rsidP="004F0E46">
      <w:pPr>
        <w:numPr>
          <w:ilvl w:val="0"/>
          <w:numId w:val="3"/>
        </w:numPr>
        <w:spacing w:after="0"/>
      </w:pPr>
      <w:r>
        <w:t>What is the response variable?</w:t>
      </w:r>
    </w:p>
    <w:p w:rsidR="00000280" w:rsidRDefault="00000280" w:rsidP="009F4316">
      <w:pPr>
        <w:spacing w:after="0"/>
      </w:pPr>
    </w:p>
    <w:p w:rsidR="004F0E46" w:rsidRDefault="004F0E46" w:rsidP="004F0E46">
      <w:pPr>
        <w:numPr>
          <w:ilvl w:val="0"/>
          <w:numId w:val="3"/>
        </w:numPr>
        <w:spacing w:after="0"/>
      </w:pPr>
      <w:r>
        <w:t>Who are the individuals/subjects?</w:t>
      </w:r>
    </w:p>
    <w:p w:rsidR="004F0E46" w:rsidRDefault="004F0E46" w:rsidP="004F0E46">
      <w:pPr>
        <w:spacing w:after="0"/>
      </w:pPr>
    </w:p>
    <w:p w:rsidR="004F0E46" w:rsidRDefault="000B4945" w:rsidP="004F0E46">
      <w:pPr>
        <w:numPr>
          <w:ilvl w:val="0"/>
          <w:numId w:val="3"/>
        </w:numPr>
        <w:spacing w:after="0"/>
      </w:pPr>
      <w:r>
        <w:t>How could each individual have BOTH treatments applied to them?</w:t>
      </w:r>
    </w:p>
    <w:p w:rsidR="004F0E46" w:rsidRDefault="004F0E46" w:rsidP="004F0E46">
      <w:pPr>
        <w:pStyle w:val="ListParagraph"/>
      </w:pPr>
    </w:p>
    <w:p w:rsidR="00000280" w:rsidRDefault="00000280" w:rsidP="004F0E46">
      <w:pPr>
        <w:numPr>
          <w:ilvl w:val="0"/>
          <w:numId w:val="3"/>
        </w:numPr>
        <w:spacing w:after="0"/>
      </w:pPr>
      <w:r>
        <w:t>Design a matched pairs experiment:</w:t>
      </w: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2D7DFA" w:rsidRDefault="002D7DFA"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9F4316">
      <w:pPr>
        <w:spacing w:after="0"/>
      </w:pPr>
    </w:p>
    <w:p w:rsidR="00000280" w:rsidRDefault="00000280" w:rsidP="004F0E46">
      <w:pPr>
        <w:numPr>
          <w:ilvl w:val="0"/>
          <w:numId w:val="3"/>
        </w:numPr>
        <w:spacing w:after="0"/>
      </w:pPr>
      <w:r>
        <w:t>Could your experiment be double blind?  Explain why or why not</w:t>
      </w:r>
    </w:p>
    <w:p w:rsidR="00115188" w:rsidRDefault="00115188" w:rsidP="009F4316">
      <w:pPr>
        <w:spacing w:after="0"/>
      </w:pPr>
    </w:p>
    <w:p w:rsidR="00115188" w:rsidRDefault="00115188" w:rsidP="009F4316">
      <w:pPr>
        <w:spacing w:after="0"/>
      </w:pPr>
      <w:r>
        <w:br w:type="page"/>
      </w:r>
      <w:r>
        <w:rPr>
          <w:b/>
        </w:rPr>
        <w:lastRenderedPageBreak/>
        <w:t xml:space="preserve">Example 3: </w:t>
      </w:r>
      <w:r w:rsidRPr="00115188">
        <w:t xml:space="preserve">Scientists </w:t>
      </w:r>
      <w:r>
        <w:t xml:space="preserve">are in search of a mosquito repellant that is more </w:t>
      </w:r>
      <w:r w:rsidR="004F0E46">
        <w:t xml:space="preserve">effective.  To test the effectiveness of the new compound versus the current compound, scientists have randomly selected 100 people to participate in their experiment.  100 bins, each with an equal number of mosquitoes in them, are available for the experiment.  After a repellant is applied to a subject’s arm, they will insert their forearm into a bin for 1 minute.  The number of mosquito bites on the arm after 1 min will be counted.  </w:t>
      </w:r>
    </w:p>
    <w:p w:rsidR="004F0E46" w:rsidRDefault="004F0E46" w:rsidP="009F4316">
      <w:pPr>
        <w:spacing w:after="0"/>
      </w:pPr>
    </w:p>
    <w:p w:rsidR="004F0E46" w:rsidRDefault="004F0E46" w:rsidP="004F0E46">
      <w:pPr>
        <w:numPr>
          <w:ilvl w:val="0"/>
          <w:numId w:val="2"/>
        </w:numPr>
        <w:spacing w:after="0"/>
      </w:pPr>
      <w:r>
        <w:t>What is the explanatory variable?</w:t>
      </w:r>
    </w:p>
    <w:p w:rsidR="004F0E46" w:rsidRDefault="004F0E46" w:rsidP="009F4316">
      <w:pPr>
        <w:spacing w:after="0"/>
      </w:pPr>
    </w:p>
    <w:p w:rsidR="004F0E46" w:rsidRDefault="004F0E46" w:rsidP="004F0E46">
      <w:pPr>
        <w:numPr>
          <w:ilvl w:val="0"/>
          <w:numId w:val="2"/>
        </w:numPr>
        <w:spacing w:after="0"/>
      </w:pPr>
      <w:r>
        <w:t>What are the treatments?</w:t>
      </w:r>
    </w:p>
    <w:p w:rsidR="004F0E46" w:rsidRDefault="004F0E46" w:rsidP="009F4316">
      <w:pPr>
        <w:spacing w:after="0"/>
      </w:pPr>
    </w:p>
    <w:p w:rsidR="004F0E46" w:rsidRDefault="004F0E46" w:rsidP="004F0E46">
      <w:pPr>
        <w:numPr>
          <w:ilvl w:val="0"/>
          <w:numId w:val="2"/>
        </w:numPr>
        <w:spacing w:after="0"/>
      </w:pPr>
      <w:r>
        <w:t>What is the response variable?</w:t>
      </w:r>
    </w:p>
    <w:p w:rsidR="004F0E46" w:rsidRDefault="004F0E46" w:rsidP="009F4316">
      <w:pPr>
        <w:spacing w:after="0"/>
      </w:pPr>
    </w:p>
    <w:p w:rsidR="004F0E46" w:rsidRDefault="004F0E46" w:rsidP="004F0E46">
      <w:pPr>
        <w:numPr>
          <w:ilvl w:val="0"/>
          <w:numId w:val="2"/>
        </w:numPr>
        <w:spacing w:after="0"/>
      </w:pPr>
      <w:r>
        <w:t>Who are the subjects/individuals?</w:t>
      </w:r>
    </w:p>
    <w:p w:rsidR="004F0E46" w:rsidRDefault="004F0E46" w:rsidP="004F0E46">
      <w:pPr>
        <w:pStyle w:val="ListParagraph"/>
      </w:pPr>
    </w:p>
    <w:p w:rsidR="004F0E46" w:rsidRDefault="004F0E46" w:rsidP="004F0E46">
      <w:pPr>
        <w:numPr>
          <w:ilvl w:val="0"/>
          <w:numId w:val="2"/>
        </w:numPr>
        <w:spacing w:after="0"/>
      </w:pPr>
      <w:r>
        <w:t>Suppose this study is to be conducted using a completely randomized design.  Design this experiment below:</w:t>
      </w:r>
    </w:p>
    <w:p w:rsidR="004F0E46" w:rsidRDefault="004F0E46" w:rsidP="004F0E46">
      <w:pPr>
        <w:pStyle w:val="ListParagraph"/>
      </w:pPr>
    </w:p>
    <w:p w:rsidR="004F0E46" w:rsidRDefault="004F0E46" w:rsidP="004F0E46">
      <w:pPr>
        <w:pStyle w:val="ListParagraph"/>
      </w:pPr>
    </w:p>
    <w:p w:rsidR="004F0E46" w:rsidRDefault="004F0E46" w:rsidP="004F0E46">
      <w:pPr>
        <w:pStyle w:val="ListParagraph"/>
      </w:pPr>
    </w:p>
    <w:p w:rsidR="004F0E46" w:rsidRDefault="004F0E46" w:rsidP="004F0E46">
      <w:pPr>
        <w:pStyle w:val="ListParagraph"/>
      </w:pPr>
    </w:p>
    <w:p w:rsidR="004F0E46" w:rsidRDefault="004F0E46" w:rsidP="004F0E46">
      <w:pPr>
        <w:pStyle w:val="ListParagraph"/>
      </w:pPr>
    </w:p>
    <w:p w:rsidR="000B4945" w:rsidRDefault="004F0E46" w:rsidP="000B4945">
      <w:pPr>
        <w:numPr>
          <w:ilvl w:val="0"/>
          <w:numId w:val="3"/>
        </w:numPr>
        <w:spacing w:after="0"/>
      </w:pPr>
      <w:r>
        <w:t xml:space="preserve">Suppose this study is to be conducted using a matched pairs design.  </w:t>
      </w:r>
      <w:r w:rsidR="000B4945">
        <w:t>How could each individual have BOTH treatments applied to them?</w:t>
      </w:r>
    </w:p>
    <w:p w:rsidR="000B4945" w:rsidRDefault="000B4945" w:rsidP="000B4945">
      <w:pPr>
        <w:spacing w:after="0"/>
      </w:pPr>
    </w:p>
    <w:p w:rsidR="004F0E46" w:rsidRDefault="004F0E46" w:rsidP="004F0E46">
      <w:pPr>
        <w:numPr>
          <w:ilvl w:val="0"/>
          <w:numId w:val="2"/>
        </w:numPr>
        <w:spacing w:after="0"/>
      </w:pPr>
      <w:r>
        <w:t>Design this experiment below:</w:t>
      </w:r>
    </w:p>
    <w:p w:rsidR="004F0E46" w:rsidRDefault="004F0E46" w:rsidP="004F0E46">
      <w:pPr>
        <w:spacing w:after="0"/>
        <w:ind w:left="360"/>
      </w:pPr>
    </w:p>
    <w:p w:rsidR="004F0E46" w:rsidRDefault="004F0E46" w:rsidP="009F4316">
      <w:pPr>
        <w:spacing w:after="0"/>
      </w:pPr>
    </w:p>
    <w:p w:rsidR="004F0E46" w:rsidRPr="00115188" w:rsidRDefault="004F0E46" w:rsidP="009F4316">
      <w:pPr>
        <w:spacing w:after="0"/>
      </w:pPr>
    </w:p>
    <w:sectPr w:rsidR="004F0E46" w:rsidRPr="00115188" w:rsidSect="006F571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3A00"/>
    <w:multiLevelType w:val="hybridMultilevel"/>
    <w:tmpl w:val="1F9E4788"/>
    <w:lvl w:ilvl="0" w:tplc="69E846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D70D1"/>
    <w:multiLevelType w:val="hybridMultilevel"/>
    <w:tmpl w:val="2C228BAC"/>
    <w:lvl w:ilvl="0" w:tplc="B330BC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327668"/>
    <w:multiLevelType w:val="hybridMultilevel"/>
    <w:tmpl w:val="0FC8ABCC"/>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71A"/>
    <w:rsid w:val="00000280"/>
    <w:rsid w:val="000571CB"/>
    <w:rsid w:val="000934B0"/>
    <w:rsid w:val="000B4945"/>
    <w:rsid w:val="00115188"/>
    <w:rsid w:val="002457C6"/>
    <w:rsid w:val="002D7DFA"/>
    <w:rsid w:val="0035117A"/>
    <w:rsid w:val="00464AB2"/>
    <w:rsid w:val="004F0E46"/>
    <w:rsid w:val="00645277"/>
    <w:rsid w:val="00654D0E"/>
    <w:rsid w:val="006F571A"/>
    <w:rsid w:val="00716528"/>
    <w:rsid w:val="007C495F"/>
    <w:rsid w:val="008A4FE7"/>
    <w:rsid w:val="009477B0"/>
    <w:rsid w:val="009F4316"/>
    <w:rsid w:val="00A476D5"/>
    <w:rsid w:val="00AB3A8B"/>
    <w:rsid w:val="00B0079B"/>
    <w:rsid w:val="00B80ABD"/>
    <w:rsid w:val="00B87666"/>
    <w:rsid w:val="00DE6C2A"/>
    <w:rsid w:val="00E53604"/>
    <w:rsid w:val="00F31A35"/>
    <w:rsid w:val="00F54B66"/>
    <w:rsid w:val="00FC4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47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76D5"/>
    <w:rPr>
      <w:rFonts w:ascii="Tahoma" w:hAnsi="Tahoma" w:cs="Tahoma"/>
      <w:sz w:val="16"/>
      <w:szCs w:val="16"/>
    </w:rPr>
  </w:style>
  <w:style w:type="paragraph" w:styleId="ListParagraph">
    <w:name w:val="List Paragraph"/>
    <w:basedOn w:val="Normal"/>
    <w:uiPriority w:val="34"/>
    <w:qFormat/>
    <w:rsid w:val="004F0E4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7</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McNelis</cp:lastModifiedBy>
  <cp:revision>14</cp:revision>
  <dcterms:created xsi:type="dcterms:W3CDTF">2009-09-24T18:23:00Z</dcterms:created>
  <dcterms:modified xsi:type="dcterms:W3CDTF">2012-04-06T22:03:00Z</dcterms:modified>
</cp:coreProperties>
</file>